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2" w:lineRule="exact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西格迈股份有限公司校园招聘简章</w:t>
      </w:r>
    </w:p>
    <w:p>
      <w:pPr>
        <w:adjustRightInd w:val="0"/>
        <w:spacing w:line="2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tbl>
      <w:tblPr>
        <w:tblStyle w:val="6"/>
        <w:tblW w:w="10462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66"/>
        <w:gridCol w:w="946"/>
        <w:gridCol w:w="2577"/>
        <w:gridCol w:w="1159"/>
        <w:gridCol w:w="696"/>
        <w:gridCol w:w="287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西格迈股份有限公司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单位性质</w:t>
            </w:r>
          </w:p>
        </w:tc>
        <w:tc>
          <w:tcPr>
            <w:tcW w:w="28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私企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三门县沿海工业城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18057639371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普东东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单位简介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西格迈股份有限公司成立于1998年，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专业从事汽车减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器及电控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智能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悬架的设计、研发、生产及销售的“国家高新技术企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业”。公司总资产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亿元，现有厂房占地面积480余亩，建筑面积23万多平方米，员工1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0多名。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已连续多年保持高速增长，是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“台州市蹬羚企业”。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公司产业链齐全，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是国内同行业自制率最高的减振器生产企业。产品覆盖欧、美、日、韩、国产车等4000多个车型，12000多个型号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现已出口到全球150多个国家和地区。根据整车发展趋势，引进高新技术人才，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量产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复合气囊悬架、磁流变、单筒等高端产品。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公司拥有的“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CNXGM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商标被省外经贸认定为“浙江省出口名牌”，产品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通过了“浙江制造”国内及国际双重认证；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连续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年被评为中国汽车易损件-减振器行业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五大民族品牌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，并获得行业颁发的金翼奖。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凝聚民族品牌，攀登世界高峰是西格迈人孜孜不倦的追求。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岗位名称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学历职称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职责及要求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90"/>
                <w:sz w:val="21"/>
                <w:szCs w:val="21"/>
              </w:rPr>
              <w:t>机械工程师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以上学历，机械类专业；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设计思路开阔、细致，有很好的设计理念；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熟练使用各种测量工具，熟练操作机械设计软件，对三维造型、二维出图具有熟练的操作能力；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、熟悉机械加工工艺，对机械钣金类具备较强的专业知识。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质量工程师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以上学历，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机械相关专业；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熟练掌握办公软件，熟练运用QC七大工具，五原则及8D分析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熟悉IATF16949体系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kern w:val="2"/>
                <w:sz w:val="18"/>
                <w:szCs w:val="18"/>
                <w:shd w:val="clear" w:fill="FFFFFF"/>
                <w:lang w:val="en-US" w:eastAsia="zh-CN" w:bidi="ar-EG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善于沟通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，并具备相关解决能力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/>
                <w:spacing w:val="-6"/>
                <w:w w:val="90"/>
                <w:kern w:val="2"/>
                <w:sz w:val="24"/>
                <w:szCs w:val="24"/>
                <w:lang w:val="en-US" w:eastAsia="zh-CN" w:bidi="ar-EG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工业工程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IE设计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工业工程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本科以上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本科以上学历，机械或工业工程相关专业</w:t>
            </w:r>
          </w:p>
          <w:p>
            <w:pPr>
              <w:numPr>
                <w:ilvl w:val="0"/>
                <w:numId w:val="3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熟练操作二维、三维制图软件；</w:t>
            </w:r>
          </w:p>
          <w:p>
            <w:pPr>
              <w:numPr>
                <w:ilvl w:val="0"/>
                <w:numId w:val="3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精通IE改善手法，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独立组织参加精益生产改善及效率提升；</w:t>
            </w:r>
          </w:p>
          <w:p>
            <w:pPr>
              <w:numPr>
                <w:ilvl w:val="0"/>
                <w:numId w:val="0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微软雅黑" w:cs="仿宋_GB2312"/>
                <w:color w:val="FF0000"/>
                <w:kern w:val="0"/>
                <w:sz w:val="21"/>
                <w:szCs w:val="21"/>
                <w:lang w:val="en-US" w:eastAsia="zh-CN" w:bidi="ar-EG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4、善于主导生产产能提升、效益提升、现场改善、设备技改的能力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pacing w:val="-6"/>
                <w:w w:val="9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设计员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机械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专科以上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400" w:lineRule="exact"/>
              <w:ind w:lef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val="en-US" w:eastAsia="zh-CN"/>
              </w:rPr>
              <w:t>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  <w:lang w:eastAsia="zh-CN"/>
              </w:rPr>
              <w:t>，机械设计相关专业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 xml:space="preserve">； </w:t>
            </w:r>
          </w:p>
          <w:p>
            <w:pPr>
              <w:numPr>
                <w:ilvl w:val="0"/>
                <w:numId w:val="4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 xml:space="preserve">有较全面二维效果图表现能力，能独立完成三维建模，熟练掌握UG、AutoCAD或CATIA等各种绘图软件； </w:t>
            </w:r>
          </w:p>
          <w:p>
            <w:pPr>
              <w:numPr>
                <w:ilvl w:val="0"/>
                <w:numId w:val="0"/>
              </w:numPr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微软雅黑" w:cs="仿宋_GB2312"/>
                <w:color w:val="000000"/>
                <w:kern w:val="2"/>
                <w:sz w:val="21"/>
                <w:szCs w:val="21"/>
                <w:lang w:val="en-US" w:eastAsia="zh-CN" w:bidi="ar-EG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18"/>
                <w:szCs w:val="18"/>
                <w:shd w:val="clear" w:fill="FFFFFF"/>
              </w:rPr>
              <w:t>3、优秀的客户沟通能力和协调能力；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pacing w:val="-6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w w:val="90"/>
                <w:sz w:val="24"/>
                <w:lang w:val="en-US" w:eastAsia="zh-CN"/>
              </w:rPr>
              <w:t>检验员、</w:t>
            </w: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试验员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机械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专科以上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10462" w:type="dxa"/>
              <w:jc w:val="center"/>
              <w:tblBorders>
                <w:top w:val="single" w:color="008000" w:sz="12" w:space="0"/>
                <w:left w:val="none" w:color="auto" w:sz="0" w:space="0"/>
                <w:bottom w:val="single" w:color="008000" w:sz="12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4"/>
            </w:tblGrid>
            <w:tr>
              <w:tblPrEx>
                <w:tblBorders>
                  <w:top w:val="single" w:color="008000" w:sz="12" w:space="0"/>
                  <w:left w:val="none" w:color="auto" w:sz="0" w:space="0"/>
                  <w:bottom w:val="single" w:color="008000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16" w:hRule="atLeast"/>
                <w:jc w:val="center"/>
              </w:trPr>
              <w:tc>
                <w:tcPr>
                  <w:tcW w:w="35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  <w:lang w:val="en-US" w:eastAsia="zh-CN"/>
                    </w:rPr>
                    <w:t>1、专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  <w:lang w:eastAsia="zh-CN"/>
                    </w:rPr>
                    <w:t>科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  <w:t>以上学历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  <w:lang w:eastAsia="zh-CN"/>
                    </w:rPr>
                    <w:t>，机械设计相关专业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  <w:t xml:space="preserve">； </w:t>
                  </w:r>
                </w:p>
                <w:p>
                  <w:pPr>
                    <w:numPr>
                      <w:ilvl w:val="0"/>
                      <w:numId w:val="0"/>
                    </w:numPr>
                    <w:adjustRightInd w:val="0"/>
                    <w:spacing w:line="400" w:lineRule="exact"/>
                    <w:ind w:leftChars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  <w:lang w:val="en-US" w:eastAsia="zh-CN"/>
                    </w:rPr>
                    <w:t>2、会看图纸，会使用测量工具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  <w:t xml:space="preserve">； </w:t>
                  </w:r>
                </w:p>
                <w:p>
                  <w:pPr>
                    <w:numPr>
                      <w:ilvl w:val="0"/>
                      <w:numId w:val="0"/>
                    </w:numPr>
                    <w:adjustRightInd w:val="0"/>
                    <w:spacing w:line="400" w:lineRule="exact"/>
                    <w:ind w:left="0" w:leftChars="0" w:firstLine="0" w:firstLineChars="0"/>
                    <w:jc w:val="left"/>
                    <w:rPr>
                      <w:rFonts w:hint="eastAsia" w:ascii="仿宋_GB2312" w:hAnsi="仿宋_GB2312" w:eastAsia="微软雅黑" w:cs="仿宋_GB2312"/>
                      <w:color w:val="000000"/>
                      <w:kern w:val="2"/>
                      <w:sz w:val="21"/>
                      <w:szCs w:val="21"/>
                      <w:lang w:val="en-US" w:eastAsia="zh-CN" w:bidi="ar-EG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/>
                      <w:spacing w:val="15"/>
                      <w:sz w:val="18"/>
                      <w:szCs w:val="18"/>
                      <w:shd w:val="clear" w:fill="FFFFFF"/>
                    </w:rPr>
                    <w:t>3、优秀的客户沟通能力和协调能力；</w:t>
                  </w:r>
                </w:p>
              </w:tc>
            </w:tr>
          </w:tbl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pacing w:val="-10"/>
                <w:sz w:val="24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EG"/>
              </w:rPr>
            </w:pP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D9D85"/>
    <w:multiLevelType w:val="singleLevel"/>
    <w:tmpl w:val="825D9D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2C8C10"/>
    <w:multiLevelType w:val="singleLevel"/>
    <w:tmpl w:val="A92C8C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91968B"/>
    <w:multiLevelType w:val="singleLevel"/>
    <w:tmpl w:val="E091968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17D9A04"/>
    <w:multiLevelType w:val="singleLevel"/>
    <w:tmpl w:val="217D9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69"/>
    <w:rsid w:val="00000C17"/>
    <w:rsid w:val="000530C9"/>
    <w:rsid w:val="00072B7F"/>
    <w:rsid w:val="00075375"/>
    <w:rsid w:val="000D201A"/>
    <w:rsid w:val="00126C00"/>
    <w:rsid w:val="0015038B"/>
    <w:rsid w:val="00183B15"/>
    <w:rsid w:val="001A62D3"/>
    <w:rsid w:val="001B52C5"/>
    <w:rsid w:val="001B5916"/>
    <w:rsid w:val="001D235C"/>
    <w:rsid w:val="001E0C3A"/>
    <w:rsid w:val="002322A0"/>
    <w:rsid w:val="002A466F"/>
    <w:rsid w:val="002D31FB"/>
    <w:rsid w:val="002D4931"/>
    <w:rsid w:val="00351043"/>
    <w:rsid w:val="003F34C7"/>
    <w:rsid w:val="00401046"/>
    <w:rsid w:val="00402F0C"/>
    <w:rsid w:val="00437462"/>
    <w:rsid w:val="0048104C"/>
    <w:rsid w:val="00495E3F"/>
    <w:rsid w:val="004962F1"/>
    <w:rsid w:val="004D2B6A"/>
    <w:rsid w:val="00513296"/>
    <w:rsid w:val="005205A7"/>
    <w:rsid w:val="00583794"/>
    <w:rsid w:val="005E0281"/>
    <w:rsid w:val="005E7799"/>
    <w:rsid w:val="006567AB"/>
    <w:rsid w:val="006721E6"/>
    <w:rsid w:val="00682BE9"/>
    <w:rsid w:val="00693541"/>
    <w:rsid w:val="006E0E5B"/>
    <w:rsid w:val="007915E2"/>
    <w:rsid w:val="007F5EB3"/>
    <w:rsid w:val="008148F1"/>
    <w:rsid w:val="00850E66"/>
    <w:rsid w:val="00894B1F"/>
    <w:rsid w:val="00896D3D"/>
    <w:rsid w:val="008D7F25"/>
    <w:rsid w:val="00904D6B"/>
    <w:rsid w:val="0094759A"/>
    <w:rsid w:val="00956D07"/>
    <w:rsid w:val="009C0569"/>
    <w:rsid w:val="00A44279"/>
    <w:rsid w:val="00A550A0"/>
    <w:rsid w:val="00A60C5A"/>
    <w:rsid w:val="00B1637D"/>
    <w:rsid w:val="00B31B91"/>
    <w:rsid w:val="00B45A29"/>
    <w:rsid w:val="00BB3E8F"/>
    <w:rsid w:val="00C503B0"/>
    <w:rsid w:val="00C65B43"/>
    <w:rsid w:val="00CD20B2"/>
    <w:rsid w:val="00D14D0F"/>
    <w:rsid w:val="00D206C0"/>
    <w:rsid w:val="00D44A6E"/>
    <w:rsid w:val="00D56198"/>
    <w:rsid w:val="00DE6DE3"/>
    <w:rsid w:val="00E21007"/>
    <w:rsid w:val="00E939E9"/>
    <w:rsid w:val="00EA7955"/>
    <w:rsid w:val="00F46844"/>
    <w:rsid w:val="00F65639"/>
    <w:rsid w:val="00FE5ED0"/>
    <w:rsid w:val="03012C01"/>
    <w:rsid w:val="0942725B"/>
    <w:rsid w:val="2AAE533D"/>
    <w:rsid w:val="2FA77B4F"/>
    <w:rsid w:val="33306526"/>
    <w:rsid w:val="689A07ED"/>
    <w:rsid w:val="68A6383C"/>
    <w:rsid w:val="7AE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EG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仿宋_GB2312" w:cs="Times New Roman"/>
      <w:sz w:val="18"/>
      <w:szCs w:val="18"/>
      <w:lang w:bidi="ar-EG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  <w:lang w:bidi="ar-EG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4"/>
      <w:lang w:bidi="ar-EG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2020-09-28T00:55:00Z</dcterms:created>
  <dc:creator>Lenovo</dc:creator>
  <cp:lastModifiedBy>缘明园</cp:lastModifiedBy>
  <cp:lastPrinted>2020-09-28T02:41:00Z</cp:lastPrinted>
  <dcterms:modified xsi:type="dcterms:W3CDTF">2020-10-28T00:51:18Z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