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6"/>
          <w:szCs w:val="36"/>
        </w:rPr>
      </w:pPr>
      <w:r>
        <w:rPr>
          <w:rFonts w:hint="eastAsia"/>
          <w:sz w:val="36"/>
          <w:szCs w:val="36"/>
        </w:rPr>
        <w:t>浙江国祥股份有限公司2</w:t>
      </w:r>
      <w:r>
        <w:rPr>
          <w:sz w:val="36"/>
          <w:szCs w:val="36"/>
        </w:rPr>
        <w:t>021</w:t>
      </w:r>
      <w:r>
        <w:rPr>
          <w:rFonts w:hint="eastAsia"/>
          <w:sz w:val="36"/>
          <w:szCs w:val="36"/>
        </w:rPr>
        <w:t>校园招聘简章</w:t>
      </w:r>
    </w:p>
    <w:p>
      <w:pPr>
        <w:spacing w:line="360" w:lineRule="auto"/>
        <w:jc w:val="left"/>
        <w:rPr>
          <w:b/>
          <w:szCs w:val="21"/>
        </w:rPr>
      </w:pPr>
      <w:r>
        <w:rPr>
          <w:rFonts w:hint="eastAsia"/>
          <w:b/>
          <w:szCs w:val="21"/>
        </w:rPr>
        <w:t>【企业简介】</w:t>
      </w:r>
    </w:p>
    <w:p>
      <w:pPr>
        <w:spacing w:line="360" w:lineRule="auto"/>
        <w:ind w:firstLine="480" w:firstLineChars="200"/>
        <w:rPr>
          <w:sz w:val="24"/>
          <w:szCs w:val="24"/>
        </w:rPr>
      </w:pPr>
      <w:r>
        <w:rPr>
          <w:rFonts w:hint="eastAsia"/>
          <w:sz w:val="24"/>
          <w:szCs w:val="24"/>
        </w:rPr>
        <w:t>国祥创立近半个世纪</w:t>
      </w:r>
      <w:r>
        <w:rPr>
          <w:sz w:val="24"/>
          <w:szCs w:val="24"/>
        </w:rPr>
        <w:t>,一直致力于用人性化的企业管理推动公司的改革发展，提高公司的创新力、形象力和核心竞争力。五十年的奋斗、五十年的拼搏，国祥已成为国内具有影响力的大型知名中央空调和冷冻设备制造企业。</w:t>
      </w:r>
    </w:p>
    <w:p>
      <w:pPr>
        <w:spacing w:line="360" w:lineRule="auto"/>
        <w:ind w:firstLine="480" w:firstLineChars="200"/>
        <w:rPr>
          <w:sz w:val="24"/>
          <w:szCs w:val="24"/>
        </w:rPr>
      </w:pPr>
      <w:r>
        <w:rPr>
          <w:sz w:val="24"/>
          <w:szCs w:val="24"/>
        </w:rPr>
        <w:t>浙江国祥股份有限公司坐落于浙江省绍兴市上虞区杭州湾上虞经济开发区，是一家集科研、生产、销售、安装服务于一体的现代化企业。总占地面积400000平方米，员工1200多人，其中专业技术人才近400人。同时，国祥在成都建立了第二生产基地</w:t>
      </w:r>
      <w:r>
        <w:rPr>
          <w:rFonts w:hint="eastAsia"/>
          <w:sz w:val="24"/>
          <w:szCs w:val="24"/>
        </w:rPr>
        <w:t>。</w:t>
      </w:r>
    </w:p>
    <w:p>
      <w:pPr>
        <w:spacing w:line="360" w:lineRule="auto"/>
        <w:ind w:firstLine="480" w:firstLineChars="200"/>
        <w:rPr>
          <w:sz w:val="24"/>
          <w:szCs w:val="24"/>
        </w:rPr>
      </w:pPr>
      <w:r>
        <w:rPr>
          <w:sz w:val="24"/>
          <w:szCs w:val="24"/>
        </w:rPr>
        <w:t>国祥拥有国内制冷空调行业强大的研发队伍和国内先进的中央空调综合性能实验室，研制出了一</w:t>
      </w:r>
      <w:r>
        <w:rPr>
          <w:rFonts w:hint="eastAsia"/>
          <w:sz w:val="24"/>
          <w:szCs w:val="24"/>
        </w:rPr>
        <w:t>系列高能效、低噪声的环保节能产品，先后获得</w:t>
      </w:r>
      <w:r>
        <w:rPr>
          <w:sz w:val="24"/>
          <w:szCs w:val="24"/>
        </w:rPr>
        <w:t>150多项发明和实用新型专利，并取得了众多的奖项。随着企业规模和业务的不断扩大，公司先后在北京，沈阳，西安，上海，杭州，成都，重庆，广州，深圳等地设有70多个营销中心和办事处。</w:t>
      </w:r>
    </w:p>
    <w:p>
      <w:pPr>
        <w:spacing w:line="360" w:lineRule="auto"/>
        <w:ind w:firstLine="480" w:firstLineChars="200"/>
        <w:rPr>
          <w:sz w:val="24"/>
          <w:szCs w:val="24"/>
        </w:rPr>
      </w:pPr>
      <w:r>
        <w:rPr>
          <w:sz w:val="24"/>
          <w:szCs w:val="24"/>
        </w:rPr>
        <w:t>历经半个世纪的积累和不断开拓创新，国祥以“四海一家、舒适之道”为理念，不断茁壮强大，并逐步迈向国际化。</w:t>
      </w:r>
    </w:p>
    <w:p>
      <w:pPr>
        <w:spacing w:line="360" w:lineRule="auto"/>
        <w:ind w:firstLine="480" w:firstLineChars="200"/>
        <w:rPr>
          <w:sz w:val="24"/>
          <w:szCs w:val="24"/>
        </w:rPr>
      </w:pPr>
      <w:r>
        <w:rPr>
          <w:sz w:val="24"/>
          <w:szCs w:val="24"/>
        </w:rPr>
        <w:t>国祥的愿景是：成为世界的国祥，开发和引进领先技术，服务全球客户。</w:t>
      </w:r>
    </w:p>
    <w:p>
      <w:pPr>
        <w:spacing w:line="360" w:lineRule="auto"/>
      </w:pPr>
    </w:p>
    <w:tbl>
      <w:tblPr>
        <w:tblStyle w:val="9"/>
        <w:tblpPr w:leftFromText="180" w:rightFromText="180" w:vertAnchor="text" w:horzAnchor="margin" w:tblpXSpec="center" w:tblpY="511"/>
        <w:tblW w:w="9747" w:type="dxa"/>
        <w:tblInd w:w="0" w:type="dxa"/>
        <w:tblLayout w:type="fixed"/>
        <w:tblCellMar>
          <w:top w:w="0" w:type="dxa"/>
          <w:left w:w="108" w:type="dxa"/>
          <w:bottom w:w="0" w:type="dxa"/>
          <w:right w:w="108" w:type="dxa"/>
        </w:tblCellMar>
      </w:tblPr>
      <w:tblGrid>
        <w:gridCol w:w="990"/>
        <w:gridCol w:w="819"/>
        <w:gridCol w:w="709"/>
        <w:gridCol w:w="1559"/>
        <w:gridCol w:w="4395"/>
        <w:gridCol w:w="1275"/>
      </w:tblGrid>
      <w:tr>
        <w:tblPrEx>
          <w:tblCellMar>
            <w:top w:w="0" w:type="dxa"/>
            <w:left w:w="108" w:type="dxa"/>
            <w:bottom w:w="0" w:type="dxa"/>
            <w:right w:w="108" w:type="dxa"/>
          </w:tblCellMar>
        </w:tblPrEx>
        <w:trPr>
          <w:trHeight w:val="410" w:hRule="atLeast"/>
        </w:trPr>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招聘人数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工作地点</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学历及专业类别</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岗位要求</w:t>
            </w:r>
          </w:p>
        </w:tc>
        <w:tc>
          <w:tcPr>
            <w:tcW w:w="1275" w:type="dxa"/>
            <w:tcBorders>
              <w:top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ascii="宋体" w:hAnsi="宋体" w:eastAsia="宋体" w:cs="宋体"/>
                <w:color w:val="000000"/>
                <w:kern w:val="0"/>
                <w:sz w:val="24"/>
                <w:szCs w:val="24"/>
              </w:rPr>
              <w:t>年薪范围</w:t>
            </w:r>
          </w:p>
        </w:tc>
      </w:tr>
      <w:tr>
        <w:tblPrEx>
          <w:tblCellMar>
            <w:top w:w="0" w:type="dxa"/>
            <w:left w:w="108" w:type="dxa"/>
            <w:bottom w:w="0" w:type="dxa"/>
            <w:right w:w="108" w:type="dxa"/>
          </w:tblCellMar>
        </w:tblPrEx>
        <w:trPr>
          <w:trHeight w:val="917"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w:color w:val="000000"/>
                <w:sz w:val="24"/>
                <w:szCs w:val="24"/>
              </w:rPr>
            </w:pPr>
          </w:p>
          <w:p>
            <w:pPr>
              <w:jc w:val="center"/>
              <w:rPr>
                <w:rFonts w:cs="Arial"/>
                <w:color w:val="000000"/>
                <w:sz w:val="24"/>
                <w:szCs w:val="24"/>
              </w:rPr>
            </w:pPr>
            <w:r>
              <w:rPr>
                <w:rFonts w:hint="eastAsia" w:cs="Arial"/>
                <w:color w:val="000000"/>
                <w:sz w:val="24"/>
                <w:szCs w:val="24"/>
              </w:rPr>
              <w:t>销售技术</w:t>
            </w:r>
          </w:p>
          <w:p>
            <w:pPr>
              <w:jc w:val="center"/>
              <w:rPr>
                <w:rFonts w:cs="Arial"/>
                <w:color w:val="000000"/>
                <w:sz w:val="24"/>
                <w:szCs w:val="24"/>
              </w:rPr>
            </w:pPr>
            <w:r>
              <w:rPr>
                <w:rFonts w:hint="eastAsia" w:cs="Arial"/>
                <w:color w:val="000000"/>
                <w:sz w:val="24"/>
                <w:szCs w:val="24"/>
              </w:rPr>
              <w:t>工程师</w:t>
            </w:r>
          </w:p>
          <w:p>
            <w:pPr>
              <w:jc w:val="center"/>
              <w:rPr>
                <w:rFonts w:hint="eastAsia" w:cs="Arial"/>
                <w:color w:val="000000"/>
                <w:sz w:val="24"/>
                <w:szCs w:val="24"/>
              </w:rPr>
            </w:pPr>
          </w:p>
        </w:tc>
        <w:tc>
          <w:tcPr>
            <w:tcW w:w="81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武汉</w:t>
            </w:r>
          </w:p>
        </w:tc>
        <w:tc>
          <w:tcPr>
            <w:tcW w:w="1559" w:type="dxa"/>
            <w:tcBorders>
              <w:top w:val="single" w:color="auto" w:sz="4" w:space="0"/>
              <w:left w:val="nil"/>
              <w:bottom w:val="single" w:color="auto" w:sz="4" w:space="0"/>
              <w:right w:val="single" w:color="auto" w:sz="4" w:space="0"/>
            </w:tcBorders>
            <w:shd w:val="clear" w:color="auto" w:fill="auto"/>
            <w:vAlign w:val="center"/>
          </w:tcPr>
          <w:p>
            <w:pPr>
              <w:rPr>
                <w:rFonts w:hint="eastAsia" w:cs="Arial"/>
                <w:color w:val="000000"/>
                <w:sz w:val="24"/>
                <w:szCs w:val="24"/>
              </w:rPr>
            </w:pPr>
            <w:r>
              <w:rPr>
                <w:rFonts w:hint="eastAsia" w:cs="Arial"/>
                <w:color w:val="000000"/>
                <w:sz w:val="24"/>
                <w:szCs w:val="24"/>
              </w:rPr>
              <w:t>本科/专科，制冷、暖通、建环</w:t>
            </w:r>
          </w:p>
        </w:tc>
        <w:tc>
          <w:tcPr>
            <w:tcW w:w="4395"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1、限女性，专科及以上学历，制冷/暖通/建环相关专业；</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、负责产品销售及技术对接等工作；</w:t>
            </w:r>
          </w:p>
          <w:p>
            <w:pPr>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、良好的沟通能力及市场服务意识、执行力和团队协作能力，有较强的结果导向；</w:t>
            </w:r>
          </w:p>
        </w:tc>
        <w:tc>
          <w:tcPr>
            <w:tcW w:w="1275" w:type="dxa"/>
            <w:tcBorders>
              <w:top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lang w:val="en-US" w:eastAsia="zh-CN"/>
              </w:rPr>
              <w:t>7</w:t>
            </w:r>
            <w:r>
              <w:rPr>
                <w:sz w:val="24"/>
                <w:szCs w:val="24"/>
              </w:rPr>
              <w:t>-10W</w:t>
            </w:r>
          </w:p>
        </w:tc>
      </w:tr>
      <w:tr>
        <w:tblPrEx>
          <w:tblCellMar>
            <w:top w:w="0" w:type="dxa"/>
            <w:left w:w="108" w:type="dxa"/>
            <w:bottom w:w="0" w:type="dxa"/>
            <w:right w:w="108" w:type="dxa"/>
          </w:tblCellMar>
        </w:tblPrEx>
        <w:trPr>
          <w:trHeight w:val="917"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w:color w:val="000000"/>
                <w:sz w:val="24"/>
                <w:szCs w:val="24"/>
              </w:rPr>
            </w:pPr>
            <w:r>
              <w:rPr>
                <w:rFonts w:hint="eastAsia" w:cs="Arial"/>
                <w:color w:val="000000"/>
                <w:sz w:val="24"/>
                <w:szCs w:val="24"/>
              </w:rPr>
              <w:t>技术支持</w:t>
            </w:r>
          </w:p>
          <w:p>
            <w:pPr>
              <w:jc w:val="center"/>
              <w:rPr>
                <w:rFonts w:cs="Arial"/>
                <w:color w:val="000000"/>
                <w:sz w:val="24"/>
                <w:szCs w:val="24"/>
              </w:rPr>
            </w:pPr>
            <w:r>
              <w:rPr>
                <w:rFonts w:hint="eastAsia" w:cs="Arial"/>
                <w:color w:val="000000"/>
                <w:sz w:val="24"/>
                <w:szCs w:val="24"/>
              </w:rPr>
              <w:t>工程师</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绍兴</w:t>
            </w:r>
          </w:p>
        </w:tc>
        <w:tc>
          <w:tcPr>
            <w:tcW w:w="1559" w:type="dxa"/>
            <w:tcBorders>
              <w:top w:val="single" w:color="auto" w:sz="4" w:space="0"/>
              <w:left w:val="nil"/>
              <w:bottom w:val="single" w:color="auto" w:sz="4" w:space="0"/>
              <w:right w:val="single" w:color="auto" w:sz="4" w:space="0"/>
            </w:tcBorders>
            <w:shd w:val="clear" w:color="auto" w:fill="auto"/>
            <w:vAlign w:val="center"/>
          </w:tcPr>
          <w:p>
            <w:pPr>
              <w:rPr>
                <w:rFonts w:cs="Arial"/>
                <w:color w:val="000000"/>
                <w:sz w:val="24"/>
                <w:szCs w:val="24"/>
              </w:rPr>
            </w:pPr>
            <w:r>
              <w:rPr>
                <w:rFonts w:hint="eastAsia" w:cs="Arial"/>
                <w:color w:val="000000"/>
                <w:sz w:val="24"/>
                <w:szCs w:val="24"/>
              </w:rPr>
              <w:t>本科，制冷、暖通、建环、机械</w:t>
            </w:r>
          </w:p>
        </w:tc>
        <w:tc>
          <w:tcPr>
            <w:tcW w:w="4395"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1、男女不限，本科及以上学历，制冷/暖通/建环/机械相关专业；</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、负责产品选型设计、非标方案设计、产品管理、技</w:t>
            </w:r>
            <w:bookmarkStart w:id="1" w:name="_GoBack"/>
            <w:bookmarkEnd w:id="1"/>
            <w:r>
              <w:rPr>
                <w:rFonts w:hint="eastAsia" w:ascii="宋体" w:hAnsi="宋体" w:eastAsia="宋体" w:cs="宋体"/>
                <w:color w:val="000000"/>
                <w:kern w:val="0"/>
                <w:sz w:val="24"/>
                <w:szCs w:val="24"/>
              </w:rPr>
              <w:t>术培训及技术交流；</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、良好的沟通能力及市场服务意识、执行力和团队协作能力，服从公司工作安排；</w:t>
            </w:r>
          </w:p>
        </w:tc>
        <w:tc>
          <w:tcPr>
            <w:tcW w:w="1275" w:type="dxa"/>
            <w:tcBorders>
              <w:top w:val="single" w:color="auto" w:sz="4" w:space="0"/>
              <w:bottom w:val="single" w:color="auto" w:sz="4" w:space="0"/>
              <w:right w:val="single" w:color="auto" w:sz="4" w:space="0"/>
            </w:tcBorders>
            <w:shd w:val="clear" w:color="auto" w:fill="auto"/>
            <w:vAlign w:val="center"/>
          </w:tcPr>
          <w:p>
            <w:pPr>
              <w:jc w:val="center"/>
              <w:rPr>
                <w:sz w:val="24"/>
                <w:szCs w:val="24"/>
              </w:rPr>
            </w:pPr>
            <w:r>
              <w:rPr>
                <w:sz w:val="24"/>
                <w:szCs w:val="24"/>
              </w:rPr>
              <w:t>7-12W</w:t>
            </w:r>
          </w:p>
        </w:tc>
      </w:tr>
    </w:tbl>
    <w:p>
      <w:pPr>
        <w:spacing w:line="360" w:lineRule="auto"/>
        <w:jc w:val="left"/>
        <w:rPr>
          <w:b/>
          <w:szCs w:val="21"/>
        </w:rPr>
      </w:pPr>
      <w:r>
        <w:rPr>
          <w:rFonts w:hint="eastAsia"/>
          <w:b/>
          <w:szCs w:val="21"/>
        </w:rPr>
        <w:t>【招聘岗位】</w:t>
      </w:r>
    </w:p>
    <w:p>
      <w:pPr>
        <w:spacing w:line="360" w:lineRule="auto"/>
        <w:jc w:val="left"/>
        <w:rPr>
          <w:b/>
          <w:szCs w:val="21"/>
        </w:rPr>
      </w:pPr>
    </w:p>
    <w:p>
      <w:pPr>
        <w:spacing w:line="360" w:lineRule="auto"/>
        <w:jc w:val="left"/>
        <w:rPr>
          <w:b/>
          <w:szCs w:val="21"/>
        </w:rPr>
      </w:pPr>
      <w:r>
        <w:rPr>
          <w:rFonts w:hint="eastAsia"/>
          <w:b/>
          <w:szCs w:val="21"/>
        </w:rPr>
        <w:t>【</w:t>
      </w:r>
      <w:r>
        <w:rPr>
          <w:b/>
          <w:szCs w:val="21"/>
        </w:rPr>
        <w:t>福利待遇</w:t>
      </w:r>
      <w:r>
        <w:rPr>
          <w:rFonts w:hint="eastAsia"/>
          <w:b/>
          <w:szCs w:val="21"/>
        </w:rPr>
        <w:t>】</w:t>
      </w:r>
    </w:p>
    <w:p>
      <w:pPr>
        <w:rPr>
          <w:rFonts w:ascii="Helvetica" w:hAnsi="Helvetica" w:cs="Helvetica"/>
          <w:color w:val="323232"/>
          <w:szCs w:val="21"/>
        </w:rPr>
      </w:pPr>
      <w:r>
        <w:rPr>
          <w:rFonts w:hint="eastAsia" w:ascii="Helvetica" w:hAnsi="Helvetica" w:cs="Helvetica"/>
          <w:color w:val="323232"/>
          <w:szCs w:val="21"/>
        </w:rPr>
        <w:t>◆ 标准的工作时间：5天/周、8小时/天，双休，法定假期和带薪年假按国家规定执行</w:t>
      </w:r>
    </w:p>
    <w:p>
      <w:pPr>
        <w:rPr>
          <w:rFonts w:ascii="Helvetica" w:hAnsi="Helvetica" w:cs="Helvetica"/>
          <w:color w:val="323232"/>
          <w:szCs w:val="21"/>
        </w:rPr>
      </w:pPr>
      <w:r>
        <w:rPr>
          <w:rFonts w:hint="eastAsia" w:ascii="Helvetica" w:hAnsi="Helvetica" w:cs="Helvetica"/>
          <w:color w:val="323232"/>
          <w:szCs w:val="21"/>
        </w:rPr>
        <w:t>◆ 合理的年薪结构：12个月工资+津贴+绩效+年终奖金，逐年根据公司整体利润以及个人业绩予以加薪</w:t>
      </w:r>
    </w:p>
    <w:p>
      <w:pPr>
        <w:rPr>
          <w:rFonts w:ascii="Helvetica" w:hAnsi="Helvetica" w:cs="Helvetica"/>
          <w:color w:val="323232"/>
          <w:szCs w:val="21"/>
        </w:rPr>
      </w:pPr>
      <w:r>
        <w:rPr>
          <w:rFonts w:hint="eastAsia" w:ascii="Helvetica" w:hAnsi="Helvetica" w:cs="Helvetica"/>
          <w:color w:val="323232"/>
          <w:szCs w:val="21"/>
        </w:rPr>
        <w:t>◆ 丰富的娱乐设施：工厂内设立多项运动娱乐设施（篮球场、足球场、网球场、乒乓球室等）</w:t>
      </w:r>
    </w:p>
    <w:p>
      <w:pPr>
        <w:rPr>
          <w:szCs w:val="21"/>
        </w:rPr>
      </w:pPr>
      <w:r>
        <w:rPr>
          <w:rFonts w:hint="eastAsia"/>
          <w:szCs w:val="21"/>
        </w:rPr>
        <w:t>◆ 健全的福利体系：五险一金+免费食宿</w:t>
      </w:r>
      <w:r>
        <w:rPr>
          <w:szCs w:val="21"/>
        </w:rPr>
        <w:t>+</w:t>
      </w:r>
      <w:r>
        <w:rPr>
          <w:rFonts w:hint="eastAsia"/>
          <w:szCs w:val="21"/>
        </w:rPr>
        <w:t>年度旅游+人才补贴+团建活动</w:t>
      </w:r>
    </w:p>
    <w:p>
      <w:pPr>
        <w:rPr>
          <w:szCs w:val="21"/>
        </w:rPr>
      </w:pPr>
      <w:r>
        <w:rPr>
          <w:rFonts w:hint="eastAsia"/>
          <w:szCs w:val="21"/>
        </w:rPr>
        <w:t>◆ 暖心的员工关怀：生日蛋糕+节日礼品+夏令水果+健康体检+爱心基金</w:t>
      </w:r>
    </w:p>
    <w:p>
      <w:pPr>
        <w:rPr>
          <w:szCs w:val="21"/>
        </w:rPr>
      </w:pPr>
      <w:r>
        <w:rPr>
          <w:rFonts w:hint="eastAsia"/>
          <w:szCs w:val="21"/>
        </w:rPr>
        <w:t xml:space="preserve">◆ 完善的员工培训：新员工入职培训+在岗培训+委外培训+学院式培训 </w:t>
      </w:r>
    </w:p>
    <w:p>
      <w:pPr>
        <w:rPr>
          <w:szCs w:val="21"/>
        </w:rPr>
      </w:pPr>
    </w:p>
    <w:p>
      <w:pPr>
        <w:rPr>
          <w:rFonts w:ascii="Helvetica" w:hAnsi="Helvetica" w:cs="Helvetica"/>
          <w:color w:val="323232"/>
          <w:sz w:val="18"/>
          <w:szCs w:val="18"/>
        </w:rPr>
      </w:pPr>
      <w:r>
        <w:rPr>
          <w:rFonts w:hint="eastAsia"/>
          <w:b/>
          <w:szCs w:val="21"/>
        </w:rPr>
        <w:t>【晋升体系】</w:t>
      </w:r>
    </w:p>
    <w:p>
      <w:pPr>
        <w:rPr>
          <w:rFonts w:ascii="Helvetica" w:hAnsi="Helvetica" w:cs="Helvetica"/>
          <w:b/>
          <w:bCs/>
          <w:color w:val="323232"/>
          <w:szCs w:val="21"/>
        </w:rPr>
      </w:pPr>
      <w:r>
        <w:rPr>
          <w:rFonts w:hint="eastAsia" w:ascii="Helvetica" w:hAnsi="Helvetica" w:cs="Helvetica"/>
          <w:b/>
          <w:bCs/>
          <w:color w:val="323232"/>
          <w:szCs w:val="21"/>
        </w:rPr>
        <w:t>营销类：</w:t>
      </w:r>
      <w:r>
        <w:rPr>
          <w:rFonts w:hint="eastAsia" w:ascii="Helvetica" w:hAnsi="Helvetica" w:cs="Helvetica"/>
          <w:color w:val="323232"/>
          <w:szCs w:val="21"/>
        </w:rPr>
        <w:t>销售助理—销售代表—销售经理—大区区总</w:t>
      </w:r>
    </w:p>
    <w:p>
      <w:pPr>
        <w:rPr>
          <w:rFonts w:ascii="Helvetica" w:hAnsi="Helvetica" w:cs="Helvetica"/>
          <w:color w:val="323232"/>
          <w:szCs w:val="21"/>
        </w:rPr>
      </w:pPr>
      <w:r>
        <w:rPr>
          <w:rFonts w:hint="eastAsia" w:ascii="Helvetica" w:hAnsi="Helvetica" w:cs="Helvetica"/>
          <w:b/>
          <w:bCs/>
          <w:color w:val="323232"/>
          <w:szCs w:val="21"/>
        </w:rPr>
        <w:t>技术类：</w:t>
      </w:r>
      <w:r>
        <w:rPr>
          <w:rFonts w:hint="eastAsia" w:ascii="Helvetica" w:hAnsi="Helvetica" w:cs="Helvetica"/>
          <w:color w:val="323232"/>
          <w:szCs w:val="21"/>
        </w:rPr>
        <w:t>助理工程师—工程师—主任工程师—资深工程师—总工程师</w:t>
      </w:r>
    </w:p>
    <w:p>
      <w:pPr>
        <w:spacing w:line="360" w:lineRule="auto"/>
        <w:jc w:val="left"/>
        <w:rPr>
          <w:b/>
          <w:szCs w:val="21"/>
        </w:rPr>
      </w:pPr>
    </w:p>
    <w:p>
      <w:pPr>
        <w:spacing w:line="360" w:lineRule="auto"/>
        <w:jc w:val="left"/>
        <w:rPr>
          <w:b/>
          <w:szCs w:val="21"/>
        </w:rPr>
      </w:pPr>
      <w:r>
        <w:rPr>
          <w:rFonts w:hint="eastAsia"/>
          <w:b/>
          <w:szCs w:val="21"/>
        </w:rPr>
        <w:t>【联系方式】</w:t>
      </w:r>
    </w:p>
    <w:p>
      <w:pPr>
        <w:ind w:left="1365" w:hanging="1365" w:hangingChars="650"/>
        <w:rPr>
          <w:rFonts w:ascii="Helvetica" w:hAnsi="Helvetica" w:cs="Helvetica"/>
          <w:color w:val="323232"/>
          <w:szCs w:val="21"/>
        </w:rPr>
      </w:pPr>
      <w:r>
        <w:rPr>
          <w:rFonts w:hint="eastAsia" w:ascii="Helvetica" w:hAnsi="Helvetica" w:cs="Helvetica"/>
          <w:color w:val="323232"/>
          <w:szCs w:val="21"/>
        </w:rPr>
        <w:t>总公司（总厂）地址：浙江省绍兴市上虞区杭州湾上虞经济技术开发区康阳大道2</w:t>
      </w:r>
      <w:r>
        <w:rPr>
          <w:rFonts w:ascii="Helvetica" w:hAnsi="Helvetica" w:cs="Helvetica"/>
          <w:color w:val="323232"/>
          <w:szCs w:val="21"/>
        </w:rPr>
        <w:t>3</w:t>
      </w:r>
      <w:r>
        <w:rPr>
          <w:rFonts w:hint="eastAsia" w:ascii="Helvetica" w:hAnsi="Helvetica" w:cs="Helvetica"/>
          <w:color w:val="323232"/>
          <w:szCs w:val="21"/>
        </w:rPr>
        <w:t>号</w:t>
      </w:r>
    </w:p>
    <w:p>
      <w:pPr>
        <w:ind w:left="1365" w:hanging="1365" w:hangingChars="650"/>
        <w:rPr>
          <w:rFonts w:hint="eastAsia" w:ascii="Helvetica" w:hAnsi="Helvetica" w:cs="Helvetica"/>
          <w:color w:val="323232"/>
          <w:szCs w:val="21"/>
        </w:rPr>
      </w:pPr>
      <w:r>
        <w:rPr>
          <w:rFonts w:hint="eastAsia" w:ascii="Helvetica" w:hAnsi="Helvetica" w:cs="Helvetica"/>
          <w:color w:val="323232"/>
          <w:szCs w:val="21"/>
        </w:rPr>
        <w:t>武汉办事处地址：武汉市武昌区友谊大道1</w:t>
      </w:r>
      <w:r>
        <w:rPr>
          <w:rFonts w:ascii="Helvetica" w:hAnsi="Helvetica" w:cs="Helvetica"/>
          <w:color w:val="323232"/>
          <w:szCs w:val="21"/>
        </w:rPr>
        <w:t>79</w:t>
      </w:r>
      <w:r>
        <w:rPr>
          <w:rFonts w:hint="eastAsia" w:ascii="Helvetica" w:hAnsi="Helvetica" w:cs="Helvetica"/>
          <w:color w:val="323232"/>
          <w:szCs w:val="21"/>
        </w:rPr>
        <w:t>号水岸国际时代上城3栋1</w:t>
      </w:r>
      <w:r>
        <w:rPr>
          <w:rFonts w:ascii="Helvetica" w:hAnsi="Helvetica" w:cs="Helvetica"/>
          <w:color w:val="323232"/>
          <w:szCs w:val="21"/>
        </w:rPr>
        <w:t>104</w:t>
      </w:r>
      <w:r>
        <w:rPr>
          <w:rFonts w:hint="eastAsia" w:ascii="Helvetica" w:hAnsi="Helvetica" w:cs="Helvetica"/>
          <w:color w:val="323232"/>
          <w:szCs w:val="21"/>
        </w:rPr>
        <w:t>室</w:t>
      </w:r>
    </w:p>
    <w:p>
      <w:pPr>
        <w:rPr>
          <w:rFonts w:ascii="Helvetica" w:hAnsi="Helvetica" w:cs="Helvetica"/>
          <w:color w:val="323232"/>
          <w:szCs w:val="21"/>
        </w:rPr>
      </w:pPr>
      <w:r>
        <w:rPr>
          <w:rFonts w:hint="eastAsia" w:ascii="Helvetica" w:hAnsi="Helvetica" w:cs="Helvetica"/>
          <w:color w:val="323232"/>
          <w:szCs w:val="21"/>
        </w:rPr>
        <w:t>联系方式：杜女士 1</w:t>
      </w:r>
      <w:r>
        <w:rPr>
          <w:rFonts w:ascii="Helvetica" w:hAnsi="Helvetica" w:cs="Helvetica"/>
          <w:color w:val="323232"/>
          <w:szCs w:val="21"/>
        </w:rPr>
        <w:t>8502756324</w:t>
      </w:r>
      <w:r>
        <w:rPr>
          <w:rFonts w:hint="eastAsia" w:ascii="Helvetica" w:hAnsi="Helvetica" w:cs="Helvetica"/>
          <w:color w:val="323232"/>
          <w:szCs w:val="21"/>
        </w:rPr>
        <w:t xml:space="preserve"> </w:t>
      </w:r>
      <w:bookmarkStart w:id="0" w:name="_Hlk509304505"/>
      <w:r>
        <w:rPr>
          <w:rFonts w:ascii="Helvetica" w:hAnsi="Helvetica" w:cs="Helvetica"/>
          <w:color w:val="323232"/>
          <w:szCs w:val="21"/>
        </w:rPr>
        <w:t xml:space="preserve">  </w:t>
      </w:r>
      <w:r>
        <w:rPr>
          <w:rFonts w:hint="eastAsia" w:ascii="Helvetica" w:hAnsi="Helvetica" w:cs="Helvetica"/>
          <w:color w:val="323232"/>
          <w:szCs w:val="21"/>
        </w:rPr>
        <w:t>邹先生1</w:t>
      </w:r>
      <w:r>
        <w:rPr>
          <w:rFonts w:ascii="Helvetica" w:hAnsi="Helvetica" w:cs="Helvetica"/>
          <w:color w:val="323232"/>
          <w:szCs w:val="21"/>
        </w:rPr>
        <w:t>5872380907     027</w:t>
      </w:r>
      <w:r>
        <w:rPr>
          <w:rFonts w:hint="eastAsia" w:ascii="Helvetica" w:hAnsi="Helvetica" w:cs="Helvetica"/>
          <w:color w:val="323232"/>
          <w:szCs w:val="21"/>
        </w:rPr>
        <w:t>-</w:t>
      </w:r>
      <w:r>
        <w:rPr>
          <w:rFonts w:ascii="Helvetica" w:hAnsi="Helvetica" w:cs="Helvetica"/>
          <w:color w:val="323232"/>
          <w:szCs w:val="21"/>
        </w:rPr>
        <w:t>82751068</w:t>
      </w:r>
    </w:p>
    <w:bookmarkEnd w:id="0"/>
    <w:p>
      <w:pPr>
        <w:rPr>
          <w:rFonts w:ascii="Helvetica" w:hAnsi="Helvetica" w:cs="Helvetica"/>
          <w:color w:val="323232"/>
          <w:szCs w:val="21"/>
        </w:rPr>
      </w:pPr>
      <w:r>
        <w:rPr>
          <w:rFonts w:hint="eastAsia" w:ascii="Helvetica" w:hAnsi="Helvetica" w:cs="Helvetica"/>
          <w:color w:val="323232"/>
          <w:szCs w:val="21"/>
        </w:rPr>
        <w:t>联系邮箱：</w:t>
      </w:r>
      <w:r>
        <w:rPr>
          <w:rFonts w:ascii="Helvetica" w:hAnsi="Helvetica" w:cs="Helvetica"/>
          <w:color w:val="323232"/>
          <w:szCs w:val="21"/>
        </w:rPr>
        <w:t>250003111@qq.com</w:t>
      </w:r>
    </w:p>
    <w:p>
      <w:pPr>
        <w:ind w:left="1365" w:hanging="1365" w:hangingChars="650"/>
        <w:rPr>
          <w:rFonts w:ascii="Helvetica" w:hAnsi="Helvetica" w:cs="Helvetica"/>
          <w:color w:val="323232"/>
          <w:szCs w:val="21"/>
        </w:rPr>
      </w:pPr>
      <w:r>
        <w:rPr>
          <w:rFonts w:hint="eastAsia" w:ascii="Helvetica" w:hAnsi="Helvetica" w:cs="Helvetica"/>
          <w:color w:val="323232"/>
          <w:szCs w:val="21"/>
        </w:rPr>
        <w:t>公司官网：</w:t>
      </w:r>
      <w:r>
        <w:fldChar w:fldCharType="begin"/>
      </w:r>
      <w:r>
        <w:instrText xml:space="preserve"> HYPERLINK "http://www.ekingair.com" </w:instrText>
      </w:r>
      <w:r>
        <w:fldChar w:fldCharType="separate"/>
      </w:r>
      <w:r>
        <w:rPr>
          <w:rFonts w:ascii="Helvetica" w:hAnsi="Helvetica" w:cs="Helvetica"/>
          <w:color w:val="323232"/>
          <w:szCs w:val="21"/>
        </w:rPr>
        <w:t>www.ekingair.com</w:t>
      </w:r>
      <w:r>
        <w:rPr>
          <w:rFonts w:ascii="Helvetica" w:hAnsi="Helvetica" w:cs="Helvetica"/>
          <w:color w:val="323232"/>
          <w:szCs w:val="21"/>
        </w:rPr>
        <w:fldChar w:fldCharType="end"/>
      </w:r>
    </w:p>
    <w:p>
      <w:pPr>
        <w:ind w:left="1175" w:hanging="1175" w:hangingChars="650"/>
        <w:rPr>
          <w:rFonts w:ascii="Helvetica" w:hAnsi="Helvetica" w:cs="Helvetica"/>
          <w:b/>
          <w:color w:val="323232"/>
          <w:sz w:val="18"/>
          <w:szCs w:val="18"/>
        </w:rPr>
      </w:pPr>
    </w:p>
    <w:p>
      <w:pPr>
        <w:ind w:left="1566" w:hanging="1566" w:hangingChars="650"/>
        <w:rPr>
          <w:rFonts w:ascii="Helvetica" w:hAnsi="Helvetica" w:cs="Helvetica"/>
          <w:b/>
          <w:color w:val="323232"/>
          <w:sz w:val="24"/>
          <w:szCs w:val="24"/>
        </w:rPr>
      </w:pPr>
      <w:r>
        <w:rPr>
          <w:rFonts w:hint="eastAsia" w:ascii="Helvetica" w:hAnsi="Helvetica" w:cs="Helvetica"/>
          <w:b/>
          <w:color w:val="323232"/>
          <w:sz w:val="24"/>
          <w:szCs w:val="24"/>
        </w:rPr>
        <w:t xml:space="preserve">欢迎有能力、有志向、有梦想的你，与我们共创智慧国祥的璀璨明天！  </w:t>
      </w:r>
    </w:p>
    <w:p>
      <w:pPr>
        <w:ind w:left="1566" w:hanging="1566" w:hangingChars="650"/>
        <w:rPr>
          <w:rFonts w:ascii="Helvetica" w:hAnsi="Helvetica" w:cs="Helvetica"/>
          <w:b/>
          <w:color w:val="323232"/>
          <w:sz w:val="24"/>
          <w:szCs w:val="24"/>
        </w:rPr>
      </w:pPr>
    </w:p>
    <w:p>
      <w:pPr>
        <w:rPr>
          <w:rFonts w:ascii="Helvetica" w:hAnsi="Helvetica" w:cs="Helvetica"/>
          <w:b/>
          <w:color w:val="323232"/>
          <w:sz w:val="24"/>
          <w:szCs w:val="24"/>
        </w:rPr>
      </w:pPr>
    </w:p>
    <w:p>
      <w:pPr>
        <w:pStyle w:val="4"/>
        <w:ind w:firstLine="480" w:firstLineChars="200"/>
      </w:pPr>
      <w:r>
        <w:rPr>
          <w:rFonts w:hint="eastAsia" w:ascii="微软雅黑" w:hAnsi="微软雅黑" w:eastAsia="微软雅黑" w:cs="Helvetica"/>
          <w:b/>
          <w:color w:val="323232"/>
          <w:sz w:val="24"/>
          <w:szCs w:val="24"/>
        </w:rPr>
        <w:t xml:space="preserve"> </w:t>
      </w:r>
      <w:r>
        <w:rPr>
          <w:rFonts w:ascii="微软雅黑" w:hAnsi="微软雅黑" w:eastAsia="微软雅黑" w:cs="Helvetica"/>
          <w:b/>
          <w:color w:val="323232"/>
          <w:sz w:val="24"/>
          <w:szCs w:val="24"/>
        </w:rPr>
        <w:t xml:space="preserve">   </w:t>
      </w:r>
    </w:p>
    <w:sectPr>
      <w:headerReference r:id="rId3" w:type="default"/>
      <w:pgSz w:w="11906" w:h="16838"/>
      <w:pgMar w:top="567" w:right="1191" w:bottom="72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1216660" cy="3251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1857" cy="3267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C9"/>
    <w:rsid w:val="00000693"/>
    <w:rsid w:val="0000452D"/>
    <w:rsid w:val="00030DE8"/>
    <w:rsid w:val="0004478E"/>
    <w:rsid w:val="00055777"/>
    <w:rsid w:val="00055B8A"/>
    <w:rsid w:val="00063023"/>
    <w:rsid w:val="00071750"/>
    <w:rsid w:val="00072412"/>
    <w:rsid w:val="00083952"/>
    <w:rsid w:val="00093BE1"/>
    <w:rsid w:val="000A24DA"/>
    <w:rsid w:val="000A5519"/>
    <w:rsid w:val="000A7989"/>
    <w:rsid w:val="000D7C6D"/>
    <w:rsid w:val="000D7FF5"/>
    <w:rsid w:val="000E1D90"/>
    <w:rsid w:val="000E4B4C"/>
    <w:rsid w:val="000E75E4"/>
    <w:rsid w:val="000F38DF"/>
    <w:rsid w:val="001018C7"/>
    <w:rsid w:val="001225E8"/>
    <w:rsid w:val="001429BD"/>
    <w:rsid w:val="00147BAF"/>
    <w:rsid w:val="0016579B"/>
    <w:rsid w:val="00174DA8"/>
    <w:rsid w:val="00176D73"/>
    <w:rsid w:val="001813C0"/>
    <w:rsid w:val="00183711"/>
    <w:rsid w:val="001A2906"/>
    <w:rsid w:val="001A46DC"/>
    <w:rsid w:val="001A70B5"/>
    <w:rsid w:val="001A70C4"/>
    <w:rsid w:val="001A7E57"/>
    <w:rsid w:val="001C00A0"/>
    <w:rsid w:val="001C1445"/>
    <w:rsid w:val="001C7AB9"/>
    <w:rsid w:val="001E1C60"/>
    <w:rsid w:val="001E2DD7"/>
    <w:rsid w:val="001F37C3"/>
    <w:rsid w:val="00203B7F"/>
    <w:rsid w:val="00214F1B"/>
    <w:rsid w:val="0022771F"/>
    <w:rsid w:val="002462AA"/>
    <w:rsid w:val="00251909"/>
    <w:rsid w:val="00280B4E"/>
    <w:rsid w:val="00290D7F"/>
    <w:rsid w:val="0029107A"/>
    <w:rsid w:val="002B0BDF"/>
    <w:rsid w:val="002D6EE3"/>
    <w:rsid w:val="002E2E72"/>
    <w:rsid w:val="002F2506"/>
    <w:rsid w:val="003023EA"/>
    <w:rsid w:val="003304B1"/>
    <w:rsid w:val="003524A5"/>
    <w:rsid w:val="0037360C"/>
    <w:rsid w:val="003838C7"/>
    <w:rsid w:val="00383E13"/>
    <w:rsid w:val="00386EA9"/>
    <w:rsid w:val="003950C8"/>
    <w:rsid w:val="003B2BBD"/>
    <w:rsid w:val="003B790F"/>
    <w:rsid w:val="003C3339"/>
    <w:rsid w:val="003C4B8F"/>
    <w:rsid w:val="003C4DC4"/>
    <w:rsid w:val="003D1C9C"/>
    <w:rsid w:val="003E2EF9"/>
    <w:rsid w:val="003F7D80"/>
    <w:rsid w:val="004168C6"/>
    <w:rsid w:val="00417374"/>
    <w:rsid w:val="004421FD"/>
    <w:rsid w:val="0045760A"/>
    <w:rsid w:val="004827C6"/>
    <w:rsid w:val="004913E4"/>
    <w:rsid w:val="0049328C"/>
    <w:rsid w:val="004B2F8B"/>
    <w:rsid w:val="004E28FF"/>
    <w:rsid w:val="004F295F"/>
    <w:rsid w:val="005311ED"/>
    <w:rsid w:val="00536D0B"/>
    <w:rsid w:val="005714FE"/>
    <w:rsid w:val="005826F0"/>
    <w:rsid w:val="00597E89"/>
    <w:rsid w:val="005B0679"/>
    <w:rsid w:val="005D4B34"/>
    <w:rsid w:val="005D571B"/>
    <w:rsid w:val="005E3C1D"/>
    <w:rsid w:val="005E567E"/>
    <w:rsid w:val="00606F4D"/>
    <w:rsid w:val="0061188A"/>
    <w:rsid w:val="0061262B"/>
    <w:rsid w:val="0062759B"/>
    <w:rsid w:val="00647E02"/>
    <w:rsid w:val="00672FA5"/>
    <w:rsid w:val="0067424B"/>
    <w:rsid w:val="00674EF6"/>
    <w:rsid w:val="00691908"/>
    <w:rsid w:val="006B5EFC"/>
    <w:rsid w:val="006C67C6"/>
    <w:rsid w:val="006D220E"/>
    <w:rsid w:val="006D264D"/>
    <w:rsid w:val="006D7900"/>
    <w:rsid w:val="006F138C"/>
    <w:rsid w:val="006F705C"/>
    <w:rsid w:val="00704DA2"/>
    <w:rsid w:val="00711166"/>
    <w:rsid w:val="007227E9"/>
    <w:rsid w:val="00723D9A"/>
    <w:rsid w:val="00726406"/>
    <w:rsid w:val="007305EC"/>
    <w:rsid w:val="00733A19"/>
    <w:rsid w:val="00740B79"/>
    <w:rsid w:val="0076351A"/>
    <w:rsid w:val="0077442A"/>
    <w:rsid w:val="00776398"/>
    <w:rsid w:val="00782C1B"/>
    <w:rsid w:val="007A6E2A"/>
    <w:rsid w:val="007A7CA2"/>
    <w:rsid w:val="007B6312"/>
    <w:rsid w:val="007C57D7"/>
    <w:rsid w:val="007D01C8"/>
    <w:rsid w:val="007D6B97"/>
    <w:rsid w:val="007E2951"/>
    <w:rsid w:val="007F762B"/>
    <w:rsid w:val="0080657B"/>
    <w:rsid w:val="0080699D"/>
    <w:rsid w:val="008072E0"/>
    <w:rsid w:val="008115B9"/>
    <w:rsid w:val="0081452D"/>
    <w:rsid w:val="00820D56"/>
    <w:rsid w:val="00824885"/>
    <w:rsid w:val="00824A1D"/>
    <w:rsid w:val="008343C9"/>
    <w:rsid w:val="00870134"/>
    <w:rsid w:val="00880827"/>
    <w:rsid w:val="008810A8"/>
    <w:rsid w:val="008817D4"/>
    <w:rsid w:val="00896190"/>
    <w:rsid w:val="008A365E"/>
    <w:rsid w:val="008A6738"/>
    <w:rsid w:val="008C293F"/>
    <w:rsid w:val="008D363B"/>
    <w:rsid w:val="008D4231"/>
    <w:rsid w:val="008E2FA3"/>
    <w:rsid w:val="008E3D03"/>
    <w:rsid w:val="0090396A"/>
    <w:rsid w:val="009305EE"/>
    <w:rsid w:val="009309D4"/>
    <w:rsid w:val="0094725C"/>
    <w:rsid w:val="00971A3A"/>
    <w:rsid w:val="00984AC2"/>
    <w:rsid w:val="009908C2"/>
    <w:rsid w:val="0099373D"/>
    <w:rsid w:val="009C1991"/>
    <w:rsid w:val="009E36D5"/>
    <w:rsid w:val="009E497C"/>
    <w:rsid w:val="00A145A5"/>
    <w:rsid w:val="00A25C12"/>
    <w:rsid w:val="00A30BAD"/>
    <w:rsid w:val="00A43FBD"/>
    <w:rsid w:val="00A516EC"/>
    <w:rsid w:val="00A72764"/>
    <w:rsid w:val="00A73187"/>
    <w:rsid w:val="00A76271"/>
    <w:rsid w:val="00A861CD"/>
    <w:rsid w:val="00AB33D7"/>
    <w:rsid w:val="00AC6D4A"/>
    <w:rsid w:val="00AF01F1"/>
    <w:rsid w:val="00B1053F"/>
    <w:rsid w:val="00B10676"/>
    <w:rsid w:val="00B14AAA"/>
    <w:rsid w:val="00B30A3A"/>
    <w:rsid w:val="00B4481E"/>
    <w:rsid w:val="00B652B5"/>
    <w:rsid w:val="00B65851"/>
    <w:rsid w:val="00B65AE7"/>
    <w:rsid w:val="00B8187F"/>
    <w:rsid w:val="00B82EE3"/>
    <w:rsid w:val="00BA224E"/>
    <w:rsid w:val="00BB0114"/>
    <w:rsid w:val="00BC3294"/>
    <w:rsid w:val="00BC5198"/>
    <w:rsid w:val="00BD5E9B"/>
    <w:rsid w:val="00BF519A"/>
    <w:rsid w:val="00C022A6"/>
    <w:rsid w:val="00C034C2"/>
    <w:rsid w:val="00C12F09"/>
    <w:rsid w:val="00C15968"/>
    <w:rsid w:val="00C23FD1"/>
    <w:rsid w:val="00C25D2F"/>
    <w:rsid w:val="00C34992"/>
    <w:rsid w:val="00C53C51"/>
    <w:rsid w:val="00C56E98"/>
    <w:rsid w:val="00C62DDA"/>
    <w:rsid w:val="00C65CAB"/>
    <w:rsid w:val="00C718DA"/>
    <w:rsid w:val="00C813C9"/>
    <w:rsid w:val="00C82A5E"/>
    <w:rsid w:val="00C87A34"/>
    <w:rsid w:val="00CC1473"/>
    <w:rsid w:val="00CC6FF2"/>
    <w:rsid w:val="00CF2522"/>
    <w:rsid w:val="00D00E66"/>
    <w:rsid w:val="00D11BF9"/>
    <w:rsid w:val="00D175A7"/>
    <w:rsid w:val="00D379F3"/>
    <w:rsid w:val="00D41275"/>
    <w:rsid w:val="00D4605C"/>
    <w:rsid w:val="00D52065"/>
    <w:rsid w:val="00D578F6"/>
    <w:rsid w:val="00D9082A"/>
    <w:rsid w:val="00D96434"/>
    <w:rsid w:val="00DA6FF9"/>
    <w:rsid w:val="00DC3F15"/>
    <w:rsid w:val="00DD3907"/>
    <w:rsid w:val="00DF3ECA"/>
    <w:rsid w:val="00DF6492"/>
    <w:rsid w:val="00E05773"/>
    <w:rsid w:val="00E132CD"/>
    <w:rsid w:val="00E14ED2"/>
    <w:rsid w:val="00E47E18"/>
    <w:rsid w:val="00E541F7"/>
    <w:rsid w:val="00E75B31"/>
    <w:rsid w:val="00E75BBB"/>
    <w:rsid w:val="00E95A22"/>
    <w:rsid w:val="00EB2D45"/>
    <w:rsid w:val="00EB77AA"/>
    <w:rsid w:val="00ED46D1"/>
    <w:rsid w:val="00ED66E9"/>
    <w:rsid w:val="00EE0CF5"/>
    <w:rsid w:val="00EF06C3"/>
    <w:rsid w:val="00F20F92"/>
    <w:rsid w:val="00F22AA1"/>
    <w:rsid w:val="00F3217B"/>
    <w:rsid w:val="00F35D7B"/>
    <w:rsid w:val="00F40F55"/>
    <w:rsid w:val="00F42A18"/>
    <w:rsid w:val="00F57D27"/>
    <w:rsid w:val="00F64A3D"/>
    <w:rsid w:val="00F7705E"/>
    <w:rsid w:val="00F7783C"/>
    <w:rsid w:val="00F85766"/>
    <w:rsid w:val="00F8784B"/>
    <w:rsid w:val="00F97074"/>
    <w:rsid w:val="00FD1F59"/>
    <w:rsid w:val="198C72F4"/>
    <w:rsid w:val="2AFC3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customStyle="1" w:styleId="13">
    <w:name w:val="标题 1 字符"/>
    <w:basedOn w:val="10"/>
    <w:link w:val="2"/>
    <w:qFormat/>
    <w:uiPriority w:val="9"/>
    <w:rPr>
      <w:b/>
      <w:bCs/>
      <w:kern w:val="44"/>
      <w:sz w:val="44"/>
      <w:szCs w:val="44"/>
    </w:rPr>
  </w:style>
  <w:style w:type="character" w:customStyle="1" w:styleId="14">
    <w:name w:val="标题 2 字符"/>
    <w:basedOn w:val="10"/>
    <w:link w:val="3"/>
    <w:qFormat/>
    <w:uiPriority w:val="9"/>
    <w:rPr>
      <w:rFonts w:asciiTheme="majorHAnsi" w:hAnsiTheme="majorHAnsi" w:eastAsiaTheme="majorEastAsia" w:cstheme="majorBidi"/>
      <w:b/>
      <w:bCs/>
      <w:sz w:val="32"/>
      <w:szCs w:val="32"/>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框文本 字符"/>
    <w:basedOn w:val="10"/>
    <w:link w:val="5"/>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202</Words>
  <Characters>1157</Characters>
  <Lines>9</Lines>
  <Paragraphs>2</Paragraphs>
  <TotalTime>8</TotalTime>
  <ScaleCrop>false</ScaleCrop>
  <LinksUpToDate>false</LinksUpToDate>
  <CharactersWithSpaces>1357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2021-03-12T09:23:00Z</dcterms:created>
  <dc:creator>admin</dc:creator>
  <cp:lastModifiedBy>Administrator</cp:lastModifiedBy>
  <cp:lastPrinted>2018-10-08T08:22:00Z</cp:lastPrinted>
  <dcterms:modified xsi:type="dcterms:W3CDTF">2021-03-12T09:28:44Z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